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-690245</wp:posOffset>
            </wp:positionV>
            <wp:extent cx="981075" cy="1045210"/>
            <wp:effectExtent l="0" t="0" r="0" b="0"/>
            <wp:wrapTight wrapText="bothSides">
              <wp:wrapPolygon>
                <wp:start x="7969" y="1575"/>
                <wp:lineTo x="5452" y="3543"/>
                <wp:lineTo x="1678" y="7086"/>
                <wp:lineTo x="1678" y="9842"/>
                <wp:lineTo x="2517" y="14960"/>
                <wp:lineTo x="7550" y="18109"/>
                <wp:lineTo x="8388" y="18897"/>
                <wp:lineTo x="12583" y="18897"/>
                <wp:lineTo x="18454" y="14960"/>
                <wp:lineTo x="20132" y="7874"/>
                <wp:lineTo x="16357" y="3937"/>
                <wp:lineTo x="13421" y="1575"/>
                <wp:lineTo x="7969" y="1575"/>
              </wp:wrapPolygon>
            </wp:wrapTight>
            <wp:docPr id="2" name="Resim 2" descr="C:\Users\Ytü-pc\Desktop\Belgelerim\ytu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Ytü-pc\Desktop\Belgelerim\ytulogo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4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5"/>
        <w:tblpPr w:leftFromText="141" w:rightFromText="141" w:vertAnchor="text" w:tblpY="1"/>
        <w:tblOverlap w:val="never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YTU FEN-EDEBİYAT FAKÜLTESİ</w:t>
            </w:r>
          </w:p>
          <w:p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TÜRK DİLİ VE EDEBİYATI BÖLÜMÜ </w:t>
            </w:r>
          </w:p>
          <w:p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2019-2020 GÜZ YARIYILI HAFTALIK DERS PROGRAMI</w:t>
            </w:r>
          </w:p>
        </w:tc>
      </w:tr>
    </w:tbl>
    <w:p>
      <w:pPr>
        <w:rPr>
          <w:rFonts w:cstheme="minorHAnsi"/>
          <w:sz w:val="20"/>
          <w:szCs w:val="20"/>
        </w:rPr>
      </w:pPr>
    </w:p>
    <w:tbl>
      <w:tblPr>
        <w:tblStyle w:val="5"/>
        <w:tblW w:w="1134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0"/>
        <w:gridCol w:w="992"/>
        <w:gridCol w:w="2268"/>
        <w:gridCol w:w="2268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4" w:hRule="atLeast"/>
        </w:trPr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0632" w:type="dxa"/>
            <w:gridSpan w:val="6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5" w:hRule="atLeast"/>
        </w:trPr>
        <w:tc>
          <w:tcPr>
            <w:tcW w:w="710" w:type="dxa"/>
          </w:tcPr>
          <w:p>
            <w:pPr>
              <w:spacing w:before="240"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>
            <w:pPr>
              <w:spacing w:before="240"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992" w:type="dxa"/>
            <w:vMerge w:val="restart"/>
          </w:tcPr>
          <w:p>
            <w:pPr>
              <w:spacing w:before="240"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268" w:type="dxa"/>
          </w:tcPr>
          <w:p>
            <w:pPr>
              <w:spacing w:before="240"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 YIL</w:t>
            </w:r>
          </w:p>
        </w:tc>
        <w:tc>
          <w:tcPr>
            <w:tcW w:w="2268" w:type="dxa"/>
          </w:tcPr>
          <w:p>
            <w:pPr>
              <w:spacing w:before="240"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2.YIL</w:t>
            </w:r>
          </w:p>
        </w:tc>
        <w:tc>
          <w:tcPr>
            <w:tcW w:w="2268" w:type="dxa"/>
          </w:tcPr>
          <w:p>
            <w:pPr>
              <w:spacing w:before="240"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3. YIL</w:t>
            </w:r>
          </w:p>
        </w:tc>
        <w:tc>
          <w:tcPr>
            <w:tcW w:w="2126" w:type="dxa"/>
          </w:tcPr>
          <w:p>
            <w:pPr>
              <w:spacing w:before="240"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4. YIL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22" w:hRule="atLeast"/>
        </w:trPr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1. YARIYIL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3. YARIYIL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5. YARIYIL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7. YARIYIL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5" w:hRule="atLeast"/>
        </w:trPr>
        <w:tc>
          <w:tcPr>
            <w:tcW w:w="710" w:type="dxa"/>
            <w:vMerge w:val="restart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  <w:r>
              <w:rPr>
                <w:rFonts w:cstheme="minorHAnsi"/>
                <w:bCs/>
                <w:sz w:val="40"/>
                <w:szCs w:val="40"/>
              </w:rPr>
              <w:t>P</w:t>
            </w: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  <w:r>
              <w:rPr>
                <w:rFonts w:cstheme="minorHAnsi"/>
                <w:bCs/>
                <w:sz w:val="40"/>
                <w:szCs w:val="40"/>
              </w:rPr>
              <w:t>A</w:t>
            </w: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  <w:r>
              <w:rPr>
                <w:rFonts w:cstheme="minorHAnsi"/>
                <w:bCs/>
                <w:sz w:val="40"/>
                <w:szCs w:val="40"/>
              </w:rPr>
              <w:t>Z</w:t>
            </w: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  <w:r>
              <w:rPr>
                <w:rFonts w:cstheme="minorHAnsi"/>
                <w:bCs/>
                <w:sz w:val="40"/>
                <w:szCs w:val="40"/>
              </w:rPr>
              <w:t>A</w:t>
            </w: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  <w:r>
              <w:rPr>
                <w:rFonts w:cstheme="minorHAnsi"/>
                <w:bCs/>
                <w:sz w:val="40"/>
                <w:szCs w:val="40"/>
              </w:rPr>
              <w:t>R</w:t>
            </w: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  <w:r>
              <w:rPr>
                <w:rFonts w:cstheme="minorHAnsi"/>
                <w:bCs/>
                <w:sz w:val="40"/>
                <w:szCs w:val="40"/>
              </w:rPr>
              <w:t>T</w:t>
            </w: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  <w:r>
              <w:rPr>
                <w:rFonts w:cstheme="minorHAnsi"/>
                <w:bCs/>
                <w:sz w:val="40"/>
                <w:szCs w:val="40"/>
              </w:rPr>
              <w:t>E</w:t>
            </w: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  <w:r>
              <w:rPr>
                <w:rFonts w:cstheme="minorHAnsi"/>
                <w:bCs/>
                <w:sz w:val="40"/>
                <w:szCs w:val="40"/>
              </w:rPr>
              <w:t>S</w:t>
            </w: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40"/>
                <w:szCs w:val="40"/>
              </w:rPr>
              <w:t>İ</w:t>
            </w: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15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TDE1241 Tanzimat Dönemi Şiir ve Tiyatro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Ali Yıldız</w:t>
            </w:r>
          </w:p>
          <w:p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B2-A08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TDE3241 Eski Türk Edebiyatı (16. yy)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İbrahim Sona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BZ-A04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TDE4381 Modern Türk Edebiyatında Değişken Bir Unsur Olarak Tema (Mes. 8)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Dr.Banu Öztürk</w:t>
            </w:r>
          </w:p>
          <w:p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BZ-D03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5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TDE1241 Tanzimat Dönemi Şiir ve Tiyatro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Ali Yıldız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B2-A08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TDE3241 Eski Türk Edebiyatı (16. yy) </w:t>
            </w:r>
          </w:p>
          <w:p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İbrahim Sona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BZ-A04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TDE4381 Modern Türk Edebiyatında Değişken Bir Unsur Olarak Tema (Mes. 8)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Dr.Banu Öztürk</w:t>
            </w:r>
          </w:p>
          <w:p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BZ-D03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90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TDE1241 Tanzimat Dönemi Şiir ve Tiyatro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Ali Yıldız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B2-A08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TDE3241 Eski Türk Edebiyatı (16. yy) </w:t>
            </w:r>
          </w:p>
          <w:p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İbrahim Sona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BZ-A04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TDE4381 Modern Türk Edebiyatında Değişken Bir Unsur Olarak Tema (Mes. 8)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Dr.Banu Öztürk</w:t>
            </w:r>
          </w:p>
          <w:p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BZ-D03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TDE2271 Edebiyat Kuramları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Prof. Dr. Nihayet Arslan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BZ-D03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TDE4271 Çağatayca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Zühal Ölmez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B2-D02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TDE1301 Yazılı ve Sözlü Anlatım (Mes. 1)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Dr.Alparslan Oymak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BZ-D09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TDE2271 Edebiyat Kuramları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Prof. Dr. Nihayet Arslan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BZ-D03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TDE3341 Edebi Sanatlar (Mes. 5) Dr. Öğr. Üyesi Ali Emre Özyıldırım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FF0000"/>
                <w:sz w:val="20"/>
                <w:szCs w:val="20"/>
              </w:rPr>
              <w:t>B1-D05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TDE4271 Çağatayca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Zühal Ölmez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B2-D02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TDE1301 Yazılı ve Sözlü Anlatım (Mes. 1)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Dr.Alparslan Oymak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BZ-D09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TDE2281 Geleneksel Türk Tiyatrosu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Doç. Dr. Meriç Harmancı </w:t>
            </w:r>
            <w:r>
              <w:rPr>
                <w:rFonts w:cstheme="minorHAnsi"/>
                <w:color w:val="FF0000"/>
                <w:sz w:val="20"/>
                <w:szCs w:val="20"/>
              </w:rPr>
              <w:t>BZ-D07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TDE3341 Edebi Sanatlar (Mes. 5) Dr. Öğr. Üyesi Ali Emre Özyıldırım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B1-D05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TDE4271 Çağatayca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Zühal Ölmez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B2-D02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TDE2281 Geleneksel Türk Tiyatrosu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Doç. Dr. Meriç Harmancı </w:t>
            </w:r>
            <w:r>
              <w:rPr>
                <w:rFonts w:cstheme="minorHAnsi"/>
                <w:color w:val="FF0000"/>
                <w:sz w:val="20"/>
                <w:szCs w:val="20"/>
              </w:rPr>
              <w:t>BZ-D07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TDE4321 (Mes. 10) Modern Türk Şiiri Dr. Öğr. Üyesi Ali Yıldız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BZ-D09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 1271Eski Türk Edebiyatına Giriş Dr. Öğr. Üyesi İbrahim Sona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B1-A06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TDE4321 (Mes. 10) Modern Türk Şiiri Dr. Öğr. Üyesi Ali Yıldız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BZ-D09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 1271Eski Türk Edebiyatına Giriş Dr. Öğr. Üyesi İbrahim Sona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B1-A06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42" w:hRule="atLeast"/>
        </w:trPr>
        <w:tc>
          <w:tcPr>
            <w:tcW w:w="710" w:type="dxa"/>
            <w:vMerge w:val="restart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  <w:r>
              <w:rPr>
                <w:rFonts w:cstheme="minorHAnsi"/>
                <w:bCs/>
                <w:sz w:val="40"/>
                <w:szCs w:val="40"/>
              </w:rPr>
              <w:t>S</w:t>
            </w: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  <w:r>
              <w:rPr>
                <w:rFonts w:cstheme="minorHAnsi"/>
                <w:bCs/>
                <w:sz w:val="40"/>
                <w:szCs w:val="40"/>
              </w:rPr>
              <w:t>A</w:t>
            </w: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  <w:r>
              <w:rPr>
                <w:rFonts w:cstheme="minorHAnsi"/>
                <w:bCs/>
                <w:sz w:val="40"/>
                <w:szCs w:val="40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40"/>
                <w:szCs w:val="40"/>
              </w:rPr>
              <w:t>I</w:t>
            </w: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MDB1051 İngilizce 1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TDE3261 II. Meşrutiyet Sonrası Türk Edebiyatına Giriş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Ali Yıldız</w:t>
            </w:r>
          </w:p>
          <w:p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B1-A08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TDE4371 Eski Türk Edebiyatının Fikri Kaynakları (Mes. 8)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İ. Sona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87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MDB1051 İngilizce 1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TDE3261 II. Meşrutiyet Sonrası Türk Edebiyatına Giriş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Ali Yıldız</w:t>
            </w:r>
          </w:p>
          <w:p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B1-A08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TDE4371 Eski Türk Edebiyatının Fikri Kaynakları (Mes. 8)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İ. Sona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24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MDB1051 İngilizce 1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TDE3261 II. Meşrutiyet Sonrası Türk Edebiyatına Giriş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Ali Yıldız</w:t>
            </w:r>
          </w:p>
          <w:p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B1-A08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 TDE4371 Eski Türk Edebiyatının Fikri Kaynakları (Mes. 8)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İ. Sona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8" w:hRule="atLeast"/>
        </w:trPr>
        <w:tc>
          <w:tcPr>
            <w:tcW w:w="710" w:type="dxa"/>
            <w:vMerge w:val="continue"/>
          </w:tcPr>
          <w:p>
            <w:pPr>
              <w:tabs>
                <w:tab w:val="center" w:pos="202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tabs>
                <w:tab w:val="center" w:pos="202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ab/>
            </w:r>
            <w:r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TDE1305 Türkçenin Güncel Sorunları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Sevim Yılmaz Önder (Mes. 1)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B1-D14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TDE2221 Orhon Türkçesi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Fikret Yıldırım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B1-D02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TDE3371 Anlatı Çözümlemeleri (Mes. 5)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Nihayet Arslan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B1-D05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TDE4341 İstanbul Folkloruna Giriş (Mes. 11)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Meriç Harmancı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0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TDE1305 Türkçenin Güncel Sorunları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Sevim Yılmaz Önder (Mes. 1)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B1-D14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TDE2221 Orhon Türkçesi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Fikret Yıldırım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B1-D02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TDE3371 Anlatı Çözümlemeleri (Mes. 5)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Nihayet Arslan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B1-D05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TDE4341 İstanbul Folkloruna Giriş (Mes. 11)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Meriç Harmancı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4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31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</w:tcPr>
          <w:p>
            <w:pPr>
              <w:spacing w:after="0" w:line="240" w:lineRule="auto"/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TDE2251 Osmanlı Türkçesi I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İbrahim Sona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BZ-A04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TDE3311 Biçimbilgisi (Mes. 4)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Sevim Yılmaz Önder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BZ-D09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TDE4241 Eski Türk Edebiyatı (18. yy)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Ali Emre Özyıldırım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BZ-A06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27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</w:tcPr>
          <w:p>
            <w:pPr>
              <w:spacing w:after="0" w:line="240" w:lineRule="auto"/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TDE2251 Osmanlı Türkçesi I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İbrahim Sona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BZ-A04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TDE3311 Biçimbilgisi (Mes. 4)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Sevim Yılmaz Önder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BZ-D09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TDE4241 Eski Türk Edebiyatı (18. yy)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Ali Emre Özyıldırım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BZ-A06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42" w:hRule="atLeast"/>
        </w:trPr>
        <w:tc>
          <w:tcPr>
            <w:tcW w:w="710" w:type="dxa"/>
            <w:vMerge w:val="restart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  <w:r>
              <w:rPr>
                <w:rFonts w:cstheme="minorHAnsi"/>
                <w:bCs/>
                <w:sz w:val="40"/>
                <w:szCs w:val="40"/>
              </w:rPr>
              <w:t>Ç</w:t>
            </w: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  <w:r>
              <w:rPr>
                <w:rFonts w:cstheme="minorHAnsi"/>
                <w:bCs/>
                <w:sz w:val="40"/>
                <w:szCs w:val="40"/>
              </w:rPr>
              <w:t>A</w:t>
            </w: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  <w:r>
              <w:rPr>
                <w:rFonts w:cstheme="minorHAnsi"/>
                <w:bCs/>
                <w:sz w:val="40"/>
                <w:szCs w:val="40"/>
              </w:rPr>
              <w:t>R</w:t>
            </w: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  <w:r>
              <w:rPr>
                <w:rFonts w:cstheme="minorHAnsi"/>
                <w:bCs/>
                <w:sz w:val="40"/>
                <w:szCs w:val="40"/>
              </w:rPr>
              <w:t>Ş</w:t>
            </w: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  <w:r>
              <w:rPr>
                <w:rFonts w:cstheme="minorHAnsi"/>
                <w:bCs/>
                <w:sz w:val="40"/>
                <w:szCs w:val="40"/>
              </w:rPr>
              <w:t>A</w:t>
            </w: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  <w:r>
              <w:rPr>
                <w:rFonts w:cstheme="minorHAnsi"/>
                <w:bCs/>
                <w:sz w:val="40"/>
                <w:szCs w:val="40"/>
              </w:rPr>
              <w:t>M</w:t>
            </w: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  <w:r>
              <w:rPr>
                <w:rFonts w:cstheme="minorHAnsi"/>
                <w:bCs/>
                <w:sz w:val="40"/>
                <w:szCs w:val="40"/>
              </w:rPr>
              <w:t>B</w:t>
            </w: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  <w:r>
              <w:rPr>
                <w:rFonts w:cstheme="minorHAnsi"/>
                <w:bCs/>
                <w:sz w:val="40"/>
                <w:szCs w:val="40"/>
              </w:rPr>
              <w:t>A</w:t>
            </w: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TDE1221 Türk Dili Tarihi (13. Yüzyıla Kadar)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Öğretim Üyesi Fikret Yıldırım,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Özlem Yiğitoğlu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BZ-A06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TDE3231 Genel Dilbilim Fonetik-Morfoloji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Sevim Yılmaz Önder</w:t>
            </w:r>
          </w:p>
          <w:p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BZ-D05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TDE1221 Türk Dili Tarihi (13. Yüzyıla Kadar)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Öğretim Üyesi Fikret Yıldırım,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Özlem Yiğitoğlu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BZ-A06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TDE3231 Genel Dilbilim Fonetik-Morfoloji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Sevim Yılmaz Önder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BZ-D05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TDE1251 Osmanlı Türkçesine Giriş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Sevim Yılmaz Önder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B1-A06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TDE3221 Türk Halk Edebiyatı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Meriç Harmancı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B1-D04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TDE4391 Türk Tiyatro Tarihi (Mes. 9)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Didem A. Büyükarman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TDE1251 Osmanlı Türkçesine Giriş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Sevim Yılmaz Önder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B1-A06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TDE3221 Türk Halk Edebiyatı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Meriç Harmancı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B1-D04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TDE4391 Türk Tiyatro Tarihi (Mes. 9)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Didem A. Büyükarman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TDE1251 Osmanlı Türkçesine Giriş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Sevim Yılmaz Önder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B1-A06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TDE3221 Türk Halk Edebiyatı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Meriç Harmancı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B1-D04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TDE4391 Türk Tiyatro Tarihi (Mes. 9)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Didem A. Büyükarman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TDE2231 Eski Anadolu Türkçesi (13-14. yy)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Sevim Yılmaz Önder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B1-A08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TDE3351 Türkçede Polisiye Edebiyat (Mes. 4)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Didem Ardalı Büyükarman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B1-D01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TDE4309 Sözlükçülük ve Etimoloji (Mes. 11)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A. Melek ÖZYETGİN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TDE2231 Eski Anadolu Türkçesi (13-14. yy)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Sevim Yılmaz Önder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B1-A08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TDE3351 Türkçede Polisiye Edebiyat (Mes. 4)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Didem Ardalı Büyükarman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B1-D01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TDE4309 Sözlükçülük ve Etimoloji (Mes. 11)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A. Melek ÖZYETGİN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5" w:hRule="atLeast"/>
        </w:trPr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65" w:hRule="atLeast"/>
        </w:trPr>
        <w:tc>
          <w:tcPr>
            <w:tcW w:w="710" w:type="dxa"/>
            <w:vMerge w:val="restart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  <w:r>
              <w:rPr>
                <w:rFonts w:cstheme="minorHAnsi"/>
                <w:bCs/>
                <w:sz w:val="40"/>
                <w:szCs w:val="40"/>
              </w:rPr>
              <w:t>P</w:t>
            </w: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  <w:r>
              <w:rPr>
                <w:rFonts w:cstheme="minorHAnsi"/>
                <w:bCs/>
                <w:sz w:val="40"/>
                <w:szCs w:val="40"/>
              </w:rPr>
              <w:t>E</w:t>
            </w: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  <w:r>
              <w:rPr>
                <w:rFonts w:cstheme="minorHAnsi"/>
                <w:bCs/>
                <w:sz w:val="40"/>
                <w:szCs w:val="40"/>
              </w:rPr>
              <w:t>R</w:t>
            </w: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  <w:r>
              <w:rPr>
                <w:rFonts w:cstheme="minorHAnsi"/>
                <w:bCs/>
                <w:sz w:val="40"/>
                <w:szCs w:val="40"/>
              </w:rPr>
              <w:t>Ş</w:t>
            </w: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  <w:r>
              <w:rPr>
                <w:rFonts w:cstheme="minorHAnsi"/>
                <w:bCs/>
                <w:sz w:val="40"/>
                <w:szCs w:val="40"/>
              </w:rPr>
              <w:t>E</w:t>
            </w: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  <w:r>
              <w:rPr>
                <w:rFonts w:cstheme="minorHAnsi"/>
                <w:bCs/>
                <w:sz w:val="40"/>
                <w:szCs w:val="40"/>
              </w:rPr>
              <w:t>M</w:t>
            </w: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  <w:r>
              <w:rPr>
                <w:rFonts w:cstheme="minorHAnsi"/>
                <w:bCs/>
                <w:sz w:val="40"/>
                <w:szCs w:val="40"/>
              </w:rPr>
              <w:t>B</w:t>
            </w: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  <w:r>
              <w:rPr>
                <w:rFonts w:cstheme="minorHAnsi"/>
                <w:bCs/>
                <w:sz w:val="40"/>
                <w:szCs w:val="40"/>
              </w:rPr>
              <w:t>E</w:t>
            </w: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TDE2261 Servet-i Fünun Edebiyatında Şiir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Didem Ardalı Büyükarman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BZ-A04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TDE3321 (Mes. 5) Eski Türkçe Metinlerden Seçmeler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Fikret Yıldırım</w:t>
            </w:r>
          </w:p>
          <w:p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B1-D02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 4313 Özbek Edebiyatı (Mes. 11)</w:t>
            </w:r>
            <w:r>
              <w:t xml:space="preserve"> </w:t>
            </w:r>
            <w:r>
              <w:rPr>
                <w:rFonts w:cstheme="minorHAnsi"/>
                <w:sz w:val="20"/>
                <w:szCs w:val="20"/>
              </w:rPr>
              <w:t>Prof. Dr. Zühal Ölmez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5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ENF 1100 TBT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EZ-02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TDE2261 Servet-i Fünun Edebiyatında Şiir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Didem Ardalı Büyükarman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BZ-A04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TDE3321 (Mes. 5) Eski Türkçe Metinlerden Seçmeler</w:t>
            </w:r>
          </w:p>
          <w:p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Fikret Yıldırım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B1-D02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 4313 Özbek Edebiyatı (Mes. 11)</w:t>
            </w:r>
            <w:r>
              <w:t xml:space="preserve"> </w:t>
            </w:r>
            <w:r>
              <w:rPr>
                <w:rFonts w:cstheme="minorHAnsi"/>
                <w:sz w:val="20"/>
                <w:szCs w:val="20"/>
              </w:rPr>
              <w:t>Prof. Dr. Zühal Ölmez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69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ENF 1100 TBT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EZ-02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TDE2261 Servet-i Fünun Edebiyatında Şiir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Didem Ardalı Büyükarman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BZ-A04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TDE4307 Oğuz Grubu Türk Dilleri (Mes. 10)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Sevim Yılmaz Önder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19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ENF 1100 TBT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EZ-02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TDE4307 Oğuz Grubu Türk Dilleri (Mes. 10)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Sevim Yılmaz Önder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B1-D09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TDE1211 Türkiye Türkçesi Ses Bilgisi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Sevim Yılmaz Önder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B1-A06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ATA1031 Atatürk İlkeleri ve İnkılap Tarihi 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(Grup 22)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Dr. Öğr. Üyesi 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Eray YILMAZ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KMB-320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TDE4303 Dil Semineri-Sözlükçülük (Mes.9)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Ayşe Melek Özyetgin,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Özlem Yiğitoğlu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B2-D02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TDE1211 Türkiye Türkçesi Ses Bilgisi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Sevim Yılmaz Önder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B1-A06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ATA1031 Atatürk İlkeleri ve İnkılap Tarihi 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(Grup 22)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Dr. Öğr. Üyesi 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Eray YILMAZ</w:t>
            </w:r>
          </w:p>
          <w:p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>KMB-320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TDE4303 Dil Semineri-Sözlükçülük (Mes.9)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Ayşe Melek Özyetgin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Özlem Yiğitoğlu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B2-D02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93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TDE4303 Dil Semineri-Sözlükçülük (Mes.9)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Ayşe Melek Özyetgin</w:t>
            </w:r>
            <w:bookmarkStart w:id="0" w:name="_GoBack"/>
            <w:bookmarkEnd w:id="0"/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Özlem Yiğitoğlu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B2-D02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42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TDE3211 Karahanlı Türkçesi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Zühal Ölmez,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Ö.YİĞİTOĞLU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B1-A08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0" w:hRule="atLeast"/>
        </w:trPr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17.00-</w:t>
            </w: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TDE3211 Karahanlı Türkçesi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Zühal Ölmez,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Özlem YİĞİTOĞLU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B1-A08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46" w:hRule="atLeast"/>
        </w:trPr>
        <w:tc>
          <w:tcPr>
            <w:tcW w:w="710" w:type="dxa"/>
            <w:vMerge w:val="restart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  <w:r>
              <w:rPr>
                <w:rFonts w:cstheme="minorHAnsi"/>
                <w:bCs/>
                <w:sz w:val="40"/>
                <w:szCs w:val="40"/>
              </w:rPr>
              <w:t>C</w:t>
            </w: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  <w:r>
              <w:rPr>
                <w:rFonts w:cstheme="minorHAnsi"/>
                <w:bCs/>
                <w:sz w:val="40"/>
                <w:szCs w:val="40"/>
              </w:rPr>
              <w:t>U</w:t>
            </w: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  <w:r>
              <w:rPr>
                <w:rFonts w:cstheme="minorHAnsi"/>
                <w:bCs/>
                <w:sz w:val="40"/>
                <w:szCs w:val="40"/>
              </w:rPr>
              <w:t>M</w:t>
            </w: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40"/>
                <w:szCs w:val="40"/>
              </w:rPr>
            </w:pPr>
            <w:r>
              <w:rPr>
                <w:rFonts w:cstheme="minorHAnsi"/>
                <w:bCs/>
                <w:sz w:val="40"/>
                <w:szCs w:val="40"/>
              </w:rPr>
              <w:t>A</w:t>
            </w:r>
          </w:p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TDE2241 Eski Türk Edebiyatı (13-14. yy)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Ali Emre Özyıldırım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BZ-A02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TDE4261 Cumhuriyet Dönemi Türk Şiir ve Öyküsü Dr. Öğr. Üyesi Ali Yıldız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B2-A08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11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TDE2241 Eski Türk Edebiyatı (13-14. yy)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Ali Emre Özyıldırım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BZ-A02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TDE4261 Cumhuriyet Dönemi Türk Şiir ve Öyküsü Dr. Öğr. Üyesi Ali Yıldız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B2-A08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80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TDE2241 Eski Türk Edebiyatı (13-14. yy)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Ali Emre Özyıldırım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BZ-A02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TDE4261 Cumhuriyet Dönemi Türk Şiir ve Öyküsü Dr. Öğr. Üyesi Ali Yıldız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B2-A08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5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2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TDE2211 Türkiye Türkçesi Tümce Bilgisi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Dr.Funda Şan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B1-A08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TDE4351 Büyük Şark Klâsikleri</w:t>
            </w:r>
            <w:r>
              <w:t xml:space="preserve"> </w:t>
            </w:r>
            <w:r>
              <w:rPr>
                <w:rFonts w:cstheme="minorHAnsi"/>
                <w:sz w:val="20"/>
                <w:szCs w:val="20"/>
              </w:rPr>
              <w:t>Dr. Öğr. Üyesi Ali Emre Özyıldırım (Mes. 10)</w:t>
            </w:r>
          </w:p>
          <w:p>
            <w:pPr>
              <w:spacing w:after="0" w:line="240" w:lineRule="auto"/>
            </w:pPr>
            <w:r>
              <w:rPr>
                <w:rFonts w:cstheme="minorHAnsi"/>
                <w:color w:val="FF0000"/>
                <w:sz w:val="20"/>
                <w:szCs w:val="20"/>
              </w:rPr>
              <w:t>B1-D03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TDE2211 Türkiye Türkçesi Tümce Bilgisi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Dr.Funda Şan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B1-A08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TDE4351 Büyük Şark Klâsikleri</w:t>
            </w:r>
            <w:r>
              <w:t xml:space="preserve"> </w:t>
            </w:r>
            <w:r>
              <w:rPr>
                <w:rFonts w:cstheme="minorHAnsi"/>
                <w:sz w:val="20"/>
                <w:szCs w:val="20"/>
              </w:rPr>
              <w:t>Dr. Öğr. Üyesi Ali Emre Özyıldırım (Mes. 10)</w:t>
            </w:r>
          </w:p>
          <w:p>
            <w:pPr>
              <w:spacing w:after="0" w:line="240" w:lineRule="auto"/>
            </w:pPr>
            <w:r>
              <w:rPr>
                <w:rFonts w:cstheme="minorHAnsi"/>
                <w:color w:val="FF0000"/>
                <w:sz w:val="20"/>
                <w:szCs w:val="20"/>
              </w:rPr>
              <w:t>B1-D03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TDE2211 Türkiye Türkçesi Tümce Bilgisi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Dr.Funda Şan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B1-A08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7" w:hRule="atLeast"/>
        </w:trPr>
        <w:tc>
          <w:tcPr>
            <w:tcW w:w="710" w:type="dxa"/>
            <w:vMerge w:val="continue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7" w:hRule="atLeast"/>
        </w:trPr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>
      <w:pPr>
        <w:rPr>
          <w:rFonts w:cstheme="minorHAnsi"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akar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WenQuanYi Micro 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20B0604020202020204"/>
    <w:charset w:val="A2"/>
    <w:family w:val="swiss"/>
    <w:pitch w:val="default"/>
    <w:sig w:usb0="00000000" w:usb1="00000000" w:usb2="00000009" w:usb3="00000000" w:csb0="000001FF" w:csb1="00000000"/>
  </w:font>
  <w:font w:name="Calibri">
    <w:altName w:val="DejaVu Sans"/>
    <w:panose1 w:val="020F0502020204030204"/>
    <w:charset w:val="A2"/>
    <w:family w:val="swiss"/>
    <w:pitch w:val="default"/>
    <w:sig w:usb0="00000000" w:usb1="00000000" w:usb2="00000009" w:usb3="00000000" w:csb0="000001FF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altName w:val="Noto Naskh Arabic"/>
    <w:panose1 w:val="020B0502040204020203"/>
    <w:charset w:val="A2"/>
    <w:family w:val="swiss"/>
    <w:pitch w:val="default"/>
    <w:sig w:usb0="00000000" w:usb1="00000000" w:usb2="00000009" w:usb3="00000000" w:csb0="000001FF" w:csb1="00000000"/>
  </w:font>
  <w:font w:name="Calibri Light">
    <w:altName w:val="DejaVu Sans"/>
    <w:panose1 w:val="020F0302020204030204"/>
    <w:charset w:val="A2"/>
    <w:family w:val="swiss"/>
    <w:pitch w:val="default"/>
    <w:sig w:usb0="00000000" w:usb1="00000000" w:usb2="00000009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Naskh Arabic">
    <w:panose1 w:val="020B0502040504020204"/>
    <w:charset w:val="00"/>
    <w:family w:val="auto"/>
    <w:pitch w:val="default"/>
    <w:sig w:usb0="00002000" w:usb1="80000000" w:usb2="00000008" w:usb3="00000000" w:csb0="00000041" w:csb1="0008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yNjIzM7EwsjQwszBU0lEKTi0uzszPAykwqQUApGD3xiwAAAA="/>
  </w:docVars>
  <w:rsids>
    <w:rsidRoot w:val="00B91016"/>
    <w:rsid w:val="000000BB"/>
    <w:rsid w:val="00006053"/>
    <w:rsid w:val="0003355D"/>
    <w:rsid w:val="00035627"/>
    <w:rsid w:val="00042BB8"/>
    <w:rsid w:val="000662D1"/>
    <w:rsid w:val="000771D8"/>
    <w:rsid w:val="00077CF1"/>
    <w:rsid w:val="00095A6B"/>
    <w:rsid w:val="000961C0"/>
    <w:rsid w:val="000C7F20"/>
    <w:rsid w:val="000E5B16"/>
    <w:rsid w:val="000F184F"/>
    <w:rsid w:val="00104296"/>
    <w:rsid w:val="00107E4F"/>
    <w:rsid w:val="00162229"/>
    <w:rsid w:val="0019069B"/>
    <w:rsid w:val="001A07FB"/>
    <w:rsid w:val="001A2517"/>
    <w:rsid w:val="001A263E"/>
    <w:rsid w:val="001D15BE"/>
    <w:rsid w:val="001D7352"/>
    <w:rsid w:val="00214EE8"/>
    <w:rsid w:val="00232FD2"/>
    <w:rsid w:val="002701C6"/>
    <w:rsid w:val="002907B1"/>
    <w:rsid w:val="0029297D"/>
    <w:rsid w:val="002B2FEB"/>
    <w:rsid w:val="002B311A"/>
    <w:rsid w:val="002C2999"/>
    <w:rsid w:val="002E4733"/>
    <w:rsid w:val="00305698"/>
    <w:rsid w:val="003102C5"/>
    <w:rsid w:val="00321007"/>
    <w:rsid w:val="003245E8"/>
    <w:rsid w:val="00337700"/>
    <w:rsid w:val="003378B4"/>
    <w:rsid w:val="00384866"/>
    <w:rsid w:val="003977CD"/>
    <w:rsid w:val="003A6A26"/>
    <w:rsid w:val="003C3D0E"/>
    <w:rsid w:val="003F6E78"/>
    <w:rsid w:val="004006DF"/>
    <w:rsid w:val="00406BFD"/>
    <w:rsid w:val="00414590"/>
    <w:rsid w:val="00415EE2"/>
    <w:rsid w:val="00417F2B"/>
    <w:rsid w:val="0045133A"/>
    <w:rsid w:val="004706A2"/>
    <w:rsid w:val="00471144"/>
    <w:rsid w:val="00476575"/>
    <w:rsid w:val="00477D15"/>
    <w:rsid w:val="004A3A46"/>
    <w:rsid w:val="004A7593"/>
    <w:rsid w:val="004B196D"/>
    <w:rsid w:val="004B6007"/>
    <w:rsid w:val="004F0D2F"/>
    <w:rsid w:val="004F7708"/>
    <w:rsid w:val="00515DD9"/>
    <w:rsid w:val="00532919"/>
    <w:rsid w:val="0054100E"/>
    <w:rsid w:val="00541389"/>
    <w:rsid w:val="005678D5"/>
    <w:rsid w:val="005B0187"/>
    <w:rsid w:val="005F6F2E"/>
    <w:rsid w:val="00602736"/>
    <w:rsid w:val="00606BB2"/>
    <w:rsid w:val="00613237"/>
    <w:rsid w:val="006248A7"/>
    <w:rsid w:val="00630339"/>
    <w:rsid w:val="00664850"/>
    <w:rsid w:val="00670E2E"/>
    <w:rsid w:val="00676B29"/>
    <w:rsid w:val="006806B5"/>
    <w:rsid w:val="006A1DA2"/>
    <w:rsid w:val="006B7B8C"/>
    <w:rsid w:val="006C73FB"/>
    <w:rsid w:val="006C763F"/>
    <w:rsid w:val="006D46BB"/>
    <w:rsid w:val="006E2F35"/>
    <w:rsid w:val="00720993"/>
    <w:rsid w:val="00743761"/>
    <w:rsid w:val="0074794D"/>
    <w:rsid w:val="007642B5"/>
    <w:rsid w:val="00770E56"/>
    <w:rsid w:val="00780281"/>
    <w:rsid w:val="0079311C"/>
    <w:rsid w:val="00796780"/>
    <w:rsid w:val="007C3D78"/>
    <w:rsid w:val="007C63E1"/>
    <w:rsid w:val="008371D9"/>
    <w:rsid w:val="00841B11"/>
    <w:rsid w:val="00866BCD"/>
    <w:rsid w:val="008A074A"/>
    <w:rsid w:val="008A2A5E"/>
    <w:rsid w:val="008E5987"/>
    <w:rsid w:val="00906B99"/>
    <w:rsid w:val="00915C21"/>
    <w:rsid w:val="00941786"/>
    <w:rsid w:val="00956769"/>
    <w:rsid w:val="009D4675"/>
    <w:rsid w:val="009F19A6"/>
    <w:rsid w:val="009F3163"/>
    <w:rsid w:val="00A0134C"/>
    <w:rsid w:val="00A054D9"/>
    <w:rsid w:val="00A325EF"/>
    <w:rsid w:val="00A32FA5"/>
    <w:rsid w:val="00A4187B"/>
    <w:rsid w:val="00A609A0"/>
    <w:rsid w:val="00A62349"/>
    <w:rsid w:val="00A63D7F"/>
    <w:rsid w:val="00A83F67"/>
    <w:rsid w:val="00AB688A"/>
    <w:rsid w:val="00AD654B"/>
    <w:rsid w:val="00B279F9"/>
    <w:rsid w:val="00B91016"/>
    <w:rsid w:val="00BA052F"/>
    <w:rsid w:val="00BB2527"/>
    <w:rsid w:val="00BB2AC2"/>
    <w:rsid w:val="00BB7289"/>
    <w:rsid w:val="00BC2906"/>
    <w:rsid w:val="00BE253B"/>
    <w:rsid w:val="00BE6E0A"/>
    <w:rsid w:val="00C100AF"/>
    <w:rsid w:val="00C306A5"/>
    <w:rsid w:val="00C7244E"/>
    <w:rsid w:val="00C80AB8"/>
    <w:rsid w:val="00CA2994"/>
    <w:rsid w:val="00CB25CA"/>
    <w:rsid w:val="00D1152D"/>
    <w:rsid w:val="00D15D7B"/>
    <w:rsid w:val="00D40BD9"/>
    <w:rsid w:val="00D76C59"/>
    <w:rsid w:val="00D924E9"/>
    <w:rsid w:val="00DA393E"/>
    <w:rsid w:val="00DA5043"/>
    <w:rsid w:val="00DA5DB0"/>
    <w:rsid w:val="00DB122D"/>
    <w:rsid w:val="00DD2CAB"/>
    <w:rsid w:val="00DE0A56"/>
    <w:rsid w:val="00DF7F8F"/>
    <w:rsid w:val="00E015E0"/>
    <w:rsid w:val="00E2350B"/>
    <w:rsid w:val="00E314A0"/>
    <w:rsid w:val="00E461AE"/>
    <w:rsid w:val="00E46935"/>
    <w:rsid w:val="00E46CDC"/>
    <w:rsid w:val="00E64C34"/>
    <w:rsid w:val="00E73A0B"/>
    <w:rsid w:val="00E860C0"/>
    <w:rsid w:val="00E9167D"/>
    <w:rsid w:val="00E952EF"/>
    <w:rsid w:val="00EC51EF"/>
    <w:rsid w:val="00EE6370"/>
    <w:rsid w:val="00EF2861"/>
    <w:rsid w:val="00F0587B"/>
    <w:rsid w:val="00F476B1"/>
    <w:rsid w:val="00F732D6"/>
    <w:rsid w:val="00F73CDB"/>
    <w:rsid w:val="00FA4A0F"/>
    <w:rsid w:val="00FB005C"/>
    <w:rsid w:val="00FB5D34"/>
    <w:rsid w:val="00FD4918"/>
    <w:rsid w:val="00FE1855"/>
    <w:rsid w:val="DFDBA416"/>
    <w:rsid w:val="FF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Balon Metni Char"/>
    <w:basedOn w:val="3"/>
    <w:link w:val="2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212121"/>
      </a:dk1>
      <a:lt1>
        <a:sysClr val="window" lastClr="F3F3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1215</Words>
  <Characters>6929</Characters>
  <Lines>57</Lines>
  <Paragraphs>16</Paragraphs>
  <TotalTime>0</TotalTime>
  <ScaleCrop>false</ScaleCrop>
  <LinksUpToDate>false</LinksUpToDate>
  <CharactersWithSpaces>8128</CharactersWithSpaces>
  <Application>WPS Office_10.1.0.6757_F1E327BC-269C-435d-A152-05C5408002CA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2019-07-29T14:09:00Z</dcterms:created>
  <dc:creator>ytu</dc:creator>
  <cp:lastModifiedBy>vadaa</cp:lastModifiedBy>
  <cp:lastPrinted>2019-06-20T16:12:00Z</cp:lastPrinted>
  <dcterms:modified xsi:type="dcterms:W3CDTF">2019-09-09T14:10:59Z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