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589F" w14:textId="77777777" w:rsidR="00732DEF" w:rsidRDefault="00732DEF"/>
    <w:p w14:paraId="18C52E62" w14:textId="77777777" w:rsidR="00732DEF" w:rsidRDefault="00732DEF" w:rsidP="00732DEF">
      <w:pPr>
        <w:jc w:val="center"/>
      </w:pPr>
    </w:p>
    <w:p w14:paraId="5BEC2C67" w14:textId="77777777" w:rsidR="00732DEF" w:rsidRDefault="00732DEF" w:rsidP="00732DEF">
      <w:pPr>
        <w:jc w:val="center"/>
      </w:pPr>
    </w:p>
    <w:p w14:paraId="0C84A1E5" w14:textId="63112AC6" w:rsidR="00732DEF" w:rsidRPr="00BD4359" w:rsidRDefault="000A6D13" w:rsidP="00BD4359">
      <w:pPr>
        <w:jc w:val="center"/>
        <w:rPr>
          <w:b/>
          <w:bCs/>
        </w:rPr>
      </w:pPr>
      <w:r>
        <w:rPr>
          <w:b/>
          <w:bCs/>
        </w:rPr>
        <w:t>ARŞİV BELGELERİNİ OKUMA</w:t>
      </w:r>
      <w:r w:rsidR="00BD4359" w:rsidRPr="00BD4359">
        <w:rPr>
          <w:b/>
          <w:bCs/>
        </w:rPr>
        <w:t xml:space="preserve"> SERTİFİKASI</w:t>
      </w:r>
    </w:p>
    <w:p w14:paraId="01A76726" w14:textId="3BDC0A6F" w:rsidR="00732DEF" w:rsidRDefault="000A6D13" w:rsidP="00732DEF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03891F5E" wp14:editId="5CA37C02">
            <wp:extent cx="3052004" cy="541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şiv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92" cy="54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B925" w14:textId="77777777" w:rsidR="00BD4359" w:rsidRDefault="00BD4359" w:rsidP="00732DEF">
      <w:pPr>
        <w:jc w:val="center"/>
      </w:pPr>
    </w:p>
    <w:p w14:paraId="29435952" w14:textId="2837B12B" w:rsidR="00043390" w:rsidRDefault="000A6D13" w:rsidP="00043390">
      <w:pPr>
        <w:jc w:val="both"/>
      </w:pPr>
      <w:proofErr w:type="spellStart"/>
      <w:r>
        <w:t>Osmanlı</w:t>
      </w:r>
      <w:proofErr w:type="spellEnd"/>
      <w:r>
        <w:t xml:space="preserve"> </w:t>
      </w:r>
      <w:proofErr w:type="spellStart"/>
      <w:r>
        <w:t>Paleografyasına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, </w:t>
      </w:r>
      <w:proofErr w:type="spellStart"/>
      <w:r>
        <w:t>Osmanlı</w:t>
      </w:r>
      <w:proofErr w:type="spellEnd"/>
      <w:r>
        <w:t xml:space="preserve"> </w:t>
      </w:r>
      <w:proofErr w:type="spellStart"/>
      <w:r>
        <w:t>Paleografyası</w:t>
      </w:r>
      <w:proofErr w:type="spellEnd"/>
      <w:r>
        <w:t xml:space="preserve">, Metin </w:t>
      </w:r>
      <w:proofErr w:type="spellStart"/>
      <w:r>
        <w:t>Şerhi</w:t>
      </w:r>
      <w:proofErr w:type="spellEnd"/>
      <w:r>
        <w:t xml:space="preserve">, Eski Türk </w:t>
      </w:r>
      <w:proofErr w:type="spellStart"/>
      <w:r>
        <w:t>Edebiyatında</w:t>
      </w:r>
      <w:proofErr w:type="spellEnd"/>
      <w:r>
        <w:t xml:space="preserve"> </w:t>
      </w:r>
      <w:proofErr w:type="spellStart"/>
      <w:r>
        <w:t>Nesir</w:t>
      </w:r>
      <w:proofErr w:type="spellEnd"/>
      <w:r w:rsidR="00C4408D">
        <w:t>,</w:t>
      </w:r>
      <w:r w:rsidR="00C4408D" w:rsidRPr="00C4408D">
        <w:t xml:space="preserve"> </w:t>
      </w:r>
      <w:r w:rsidR="00C4408D" w:rsidRPr="00C4408D">
        <w:t xml:space="preserve">Eski Türk </w:t>
      </w:r>
      <w:proofErr w:type="spellStart"/>
      <w:r w:rsidR="00C4408D" w:rsidRPr="00C4408D">
        <w:t>Edebiyatında</w:t>
      </w:r>
      <w:proofErr w:type="spellEnd"/>
      <w:r w:rsidR="00C4408D" w:rsidRPr="00C4408D">
        <w:t xml:space="preserve"> </w:t>
      </w:r>
      <w:proofErr w:type="spellStart"/>
      <w:r w:rsidR="00C4408D" w:rsidRPr="00C4408D">
        <w:t>Şuara</w:t>
      </w:r>
      <w:proofErr w:type="spellEnd"/>
      <w:r w:rsidR="00C4408D" w:rsidRPr="00C4408D">
        <w:t xml:space="preserve"> </w:t>
      </w:r>
      <w:proofErr w:type="spellStart"/>
      <w:proofErr w:type="gramStart"/>
      <w:r w:rsidR="00C4408D" w:rsidRPr="00C4408D">
        <w:t>Tezkireleri</w:t>
      </w:r>
      <w:proofErr w:type="spellEnd"/>
      <w:r w:rsidR="00C4408D">
        <w:t>,</w:t>
      </w:r>
      <w:r>
        <w:t xml:space="preserve">  </w:t>
      </w:r>
      <w:proofErr w:type="spellStart"/>
      <w:r w:rsidR="00C4408D" w:rsidRPr="00C4408D">
        <w:t>Osmanlı</w:t>
      </w:r>
      <w:proofErr w:type="spellEnd"/>
      <w:proofErr w:type="gramEnd"/>
      <w:r w:rsidR="00C4408D" w:rsidRPr="00C4408D">
        <w:t xml:space="preserve"> </w:t>
      </w:r>
      <w:proofErr w:type="spellStart"/>
      <w:r w:rsidR="00C4408D" w:rsidRPr="00C4408D">
        <w:t>Türkçesi</w:t>
      </w:r>
      <w:proofErr w:type="spellEnd"/>
      <w:r w:rsidR="00C4408D" w:rsidRPr="00C4408D">
        <w:t xml:space="preserve"> Gramer </w:t>
      </w:r>
      <w:proofErr w:type="spellStart"/>
      <w:r w:rsidR="00C4408D" w:rsidRPr="00C4408D">
        <w:t>Çözümlemeleri</w:t>
      </w:r>
      <w:proofErr w:type="spellEnd"/>
      <w:r w:rsidR="00C4408D" w:rsidRPr="00C4408D">
        <w:t xml:space="preserve"> </w:t>
      </w:r>
      <w:proofErr w:type="spellStart"/>
      <w:r w:rsidR="00C4408D" w:rsidRPr="00C4408D">
        <w:t>ve</w:t>
      </w:r>
      <w:proofErr w:type="spellEnd"/>
      <w:r w:rsidR="00C4408D" w:rsidRPr="00C4408D">
        <w:t xml:space="preserve"> </w:t>
      </w:r>
      <w:proofErr w:type="spellStart"/>
      <w:r w:rsidR="00C4408D" w:rsidRPr="00C4408D">
        <w:t>Dil</w:t>
      </w:r>
      <w:proofErr w:type="spellEnd"/>
      <w:r w:rsidR="00C4408D" w:rsidRPr="00C4408D">
        <w:t xml:space="preserve"> </w:t>
      </w:r>
      <w:proofErr w:type="spellStart"/>
      <w:r w:rsidR="00C4408D" w:rsidRPr="00C4408D">
        <w:t>İçi</w:t>
      </w:r>
      <w:proofErr w:type="spellEnd"/>
      <w:r w:rsidR="00C4408D" w:rsidRPr="00C4408D">
        <w:t xml:space="preserve"> </w:t>
      </w:r>
      <w:proofErr w:type="spellStart"/>
      <w:r w:rsidR="00C4408D" w:rsidRPr="00C4408D">
        <w:t>Çeviri</w:t>
      </w:r>
      <w:proofErr w:type="spellEnd"/>
      <w:r w:rsidR="00C4408D" w:rsidRPr="00C4408D">
        <w:t xml:space="preserve"> </w:t>
      </w:r>
      <w:proofErr w:type="spellStart"/>
      <w:r w:rsidR="00C4408D">
        <w:t>isimli</w:t>
      </w:r>
      <w:proofErr w:type="spellEnd"/>
      <w:r w:rsidR="00C4408D">
        <w:t xml:space="preserve"> </w:t>
      </w:r>
      <w:proofErr w:type="spellStart"/>
      <w:r w:rsidR="00C4408D">
        <w:t>altı</w:t>
      </w:r>
      <w:proofErr w:type="spellEnd"/>
      <w:r w:rsidR="00C4408D">
        <w:t xml:space="preserve"> </w:t>
      </w:r>
      <w:proofErr w:type="spellStart"/>
      <w:r w:rsidR="00C4408D">
        <w:t>adet</w:t>
      </w:r>
      <w:proofErr w:type="spellEnd"/>
      <w:r w:rsidR="00C4408D"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ders</w:t>
      </w:r>
      <w:r w:rsidR="00C4408D">
        <w:t>i</w:t>
      </w:r>
      <w:r>
        <w:t>ni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sertifikayı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kazanırlar</w:t>
      </w:r>
      <w:proofErr w:type="spellEnd"/>
      <w:r>
        <w:t xml:space="preserve">. </w:t>
      </w:r>
      <w:r w:rsidR="00043390">
        <w:t xml:space="preserve">Talik, Rika, Divani, </w:t>
      </w:r>
      <w:proofErr w:type="spellStart"/>
      <w:r w:rsidR="00043390">
        <w:t>Nesih</w:t>
      </w:r>
      <w:proofErr w:type="spellEnd"/>
      <w:r w:rsidR="00043390">
        <w:t xml:space="preserve"> </w:t>
      </w:r>
      <w:proofErr w:type="spellStart"/>
      <w:r w:rsidR="00043390">
        <w:t>ve</w:t>
      </w:r>
      <w:proofErr w:type="spellEnd"/>
      <w:r w:rsidR="00043390">
        <w:t xml:space="preserve"> </w:t>
      </w:r>
      <w:proofErr w:type="spellStart"/>
      <w:r w:rsidR="00043390">
        <w:t>Sülüs</w:t>
      </w:r>
      <w:proofErr w:type="spellEnd"/>
      <w:r w:rsidR="00043390">
        <w:t xml:space="preserve"> </w:t>
      </w:r>
      <w:proofErr w:type="spellStart"/>
      <w:r w:rsidR="00043390">
        <w:t>yazı</w:t>
      </w:r>
      <w:proofErr w:type="spellEnd"/>
      <w:r w:rsidR="00043390">
        <w:t xml:space="preserve"> </w:t>
      </w:r>
      <w:proofErr w:type="spellStart"/>
      <w:r w:rsidR="00043390">
        <w:t>çeşitlerini</w:t>
      </w:r>
      <w:proofErr w:type="spellEnd"/>
      <w:r w:rsidR="00043390">
        <w:t xml:space="preserve"> </w:t>
      </w:r>
      <w:proofErr w:type="spellStart"/>
      <w:r w:rsidR="00043390">
        <w:t>öğrenen</w:t>
      </w:r>
      <w:proofErr w:type="spellEnd"/>
      <w:r w:rsidR="00043390">
        <w:t xml:space="preserve"> </w:t>
      </w:r>
      <w:proofErr w:type="spellStart"/>
      <w:r w:rsidR="00043390">
        <w:t>öğrenciler</w:t>
      </w:r>
      <w:proofErr w:type="spellEnd"/>
      <w:r w:rsidR="00043390">
        <w:t xml:space="preserve">, </w:t>
      </w:r>
      <w:proofErr w:type="spellStart"/>
      <w:r w:rsidR="00043390">
        <w:t>bu</w:t>
      </w:r>
      <w:proofErr w:type="spellEnd"/>
      <w:r w:rsidR="00043390">
        <w:t xml:space="preserve"> </w:t>
      </w:r>
      <w:proofErr w:type="spellStart"/>
      <w:r w:rsidR="00043390">
        <w:t>yazılarla</w:t>
      </w:r>
      <w:proofErr w:type="spellEnd"/>
      <w:r w:rsidR="00043390">
        <w:t xml:space="preserve"> </w:t>
      </w:r>
      <w:proofErr w:type="spellStart"/>
      <w:r w:rsidR="00043390">
        <w:t>kaleme</w:t>
      </w:r>
      <w:proofErr w:type="spellEnd"/>
      <w:r w:rsidR="00043390">
        <w:t xml:space="preserve"> </w:t>
      </w:r>
      <w:proofErr w:type="spellStart"/>
      <w:r w:rsidR="00043390">
        <w:t>alınmış</w:t>
      </w:r>
      <w:proofErr w:type="spellEnd"/>
      <w:r w:rsidR="00043390">
        <w:t xml:space="preserve"> </w:t>
      </w:r>
      <w:proofErr w:type="spellStart"/>
      <w:r w:rsidR="00043390">
        <w:t>olan</w:t>
      </w:r>
      <w:proofErr w:type="spellEnd"/>
      <w:r w:rsidR="00043390">
        <w:t xml:space="preserve"> </w:t>
      </w:r>
      <w:proofErr w:type="spellStart"/>
      <w:r w:rsidR="00043390">
        <w:t>arşiv</w:t>
      </w:r>
      <w:proofErr w:type="spellEnd"/>
      <w:r w:rsidR="00043390">
        <w:t xml:space="preserve"> </w:t>
      </w:r>
      <w:proofErr w:type="spellStart"/>
      <w:r w:rsidR="00043390">
        <w:t>metinlerini</w:t>
      </w:r>
      <w:proofErr w:type="spellEnd"/>
      <w:r w:rsidR="00043390">
        <w:t xml:space="preserve"> </w:t>
      </w:r>
      <w:proofErr w:type="spellStart"/>
      <w:r w:rsidR="00043390">
        <w:t>okuyabilir</w:t>
      </w:r>
      <w:proofErr w:type="spellEnd"/>
      <w:r w:rsidR="00043390">
        <w:t xml:space="preserve">, </w:t>
      </w:r>
      <w:proofErr w:type="spellStart"/>
      <w:r w:rsidR="00043390">
        <w:t>anlayabilir</w:t>
      </w:r>
      <w:proofErr w:type="spellEnd"/>
      <w:r w:rsidR="00043390">
        <w:t xml:space="preserve"> </w:t>
      </w:r>
      <w:proofErr w:type="spellStart"/>
      <w:r w:rsidR="00043390">
        <w:t>ve</w:t>
      </w:r>
      <w:proofErr w:type="spellEnd"/>
      <w:r w:rsidR="00043390">
        <w:t xml:space="preserve"> </w:t>
      </w:r>
      <w:proofErr w:type="spellStart"/>
      <w:r w:rsidR="00043390">
        <w:t>yorumlayabilir</w:t>
      </w:r>
      <w:proofErr w:type="spellEnd"/>
      <w:r w:rsidR="00043390">
        <w:t xml:space="preserve"> hale </w:t>
      </w:r>
      <w:proofErr w:type="spellStart"/>
      <w:r w:rsidR="00043390">
        <w:t>gelirler</w:t>
      </w:r>
      <w:proofErr w:type="spellEnd"/>
      <w:r w:rsidR="00043390">
        <w:t xml:space="preserve">. </w:t>
      </w:r>
    </w:p>
    <w:p w14:paraId="2F825E8A" w14:textId="77777777" w:rsidR="00043390" w:rsidRDefault="00043390" w:rsidP="00043390">
      <w:pPr>
        <w:jc w:val="both"/>
      </w:pPr>
    </w:p>
    <w:p w14:paraId="5F47E628" w14:textId="77777777" w:rsidR="00BD4359" w:rsidRDefault="00BD4359" w:rsidP="00043390"/>
    <w:p w14:paraId="36F07CDD" w14:textId="77777777" w:rsidR="00A81BD6" w:rsidRDefault="00A81BD6" w:rsidP="00732DEF">
      <w:pPr>
        <w:jc w:val="center"/>
        <w:rPr>
          <w:noProof/>
        </w:rPr>
      </w:pPr>
    </w:p>
    <w:p w14:paraId="00764B5A" w14:textId="77777777" w:rsidR="00A81BD6" w:rsidRDefault="00A81BD6" w:rsidP="00732DEF">
      <w:pPr>
        <w:jc w:val="center"/>
        <w:rPr>
          <w:noProof/>
        </w:rPr>
      </w:pPr>
    </w:p>
    <w:p w14:paraId="6C9F2259" w14:textId="6F8977FB" w:rsidR="00F81FFD" w:rsidRPr="00BD4359" w:rsidRDefault="00966CB2" w:rsidP="00F81FFD">
      <w:pPr>
        <w:jc w:val="center"/>
        <w:rPr>
          <w:b/>
          <w:bCs/>
        </w:rPr>
      </w:pPr>
      <w:r>
        <w:rPr>
          <w:b/>
          <w:bCs/>
        </w:rPr>
        <w:t xml:space="preserve">ÇAĞDAŞ </w:t>
      </w:r>
      <w:r w:rsidR="00043390">
        <w:rPr>
          <w:b/>
          <w:bCs/>
        </w:rPr>
        <w:t>TÜRK DİLLERİ</w:t>
      </w:r>
      <w:r w:rsidR="00F81FFD" w:rsidRPr="00BD4359">
        <w:rPr>
          <w:b/>
          <w:bCs/>
        </w:rPr>
        <w:t xml:space="preserve"> SERTİFİKASI</w:t>
      </w:r>
    </w:p>
    <w:p w14:paraId="11D8D284" w14:textId="440E883A" w:rsidR="00F81FFD" w:rsidRDefault="00043390" w:rsidP="0017286B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7C8CF946" wp14:editId="1D188342">
            <wp:extent cx="5943600" cy="5468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anü Lugati't-Tür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DA1E" w14:textId="77777777" w:rsidR="00993BE7" w:rsidRPr="00043390" w:rsidRDefault="00993BE7" w:rsidP="0017286B">
      <w:pPr>
        <w:jc w:val="both"/>
        <w:rPr>
          <w:rFonts w:ascii="Segoe UI" w:hAnsi="Segoe UI" w:cs="Segoe UI"/>
        </w:rPr>
      </w:pPr>
    </w:p>
    <w:p w14:paraId="1E85B580" w14:textId="56FC360A" w:rsidR="00043390" w:rsidRPr="00043390" w:rsidRDefault="00966CB2" w:rsidP="00E01C9A">
      <w:pPr>
        <w:jc w:val="both"/>
        <w:rPr>
          <w:rFonts w:cs="Segoe UI"/>
        </w:rPr>
      </w:pPr>
      <w:proofErr w:type="spellStart"/>
      <w:r w:rsidRPr="00966CB2">
        <w:rPr>
          <w:rFonts w:cs="Segoe UI"/>
        </w:rPr>
        <w:t>Çağdaş</w:t>
      </w:r>
      <w:proofErr w:type="spellEnd"/>
      <w:r w:rsidRPr="00966CB2">
        <w:rPr>
          <w:rFonts w:cs="Segoe UI"/>
        </w:rPr>
        <w:t xml:space="preserve"> Türk </w:t>
      </w:r>
      <w:proofErr w:type="spellStart"/>
      <w:r w:rsidRPr="00966CB2">
        <w:rPr>
          <w:rFonts w:cs="Segoe UI"/>
        </w:rPr>
        <w:t>Dilleri</w:t>
      </w:r>
      <w:proofErr w:type="spellEnd"/>
      <w:r w:rsidRPr="00966CB2">
        <w:rPr>
          <w:rFonts w:cs="Segoe UI"/>
        </w:rPr>
        <w:t xml:space="preserve"> </w:t>
      </w:r>
      <w:proofErr w:type="spellStart"/>
      <w:r w:rsidRPr="00966CB2">
        <w:rPr>
          <w:rFonts w:cs="Segoe UI"/>
        </w:rPr>
        <w:t>Coğrafyası</w:t>
      </w:r>
      <w:proofErr w:type="spellEnd"/>
      <w:r w:rsidR="00043390" w:rsidRPr="00043390">
        <w:rPr>
          <w:rFonts w:cs="Segoe UI"/>
        </w:rPr>
        <w:t xml:space="preserve">, </w:t>
      </w:r>
      <w:proofErr w:type="spellStart"/>
      <w:r w:rsidR="00043390" w:rsidRPr="00043390">
        <w:rPr>
          <w:rFonts w:cs="Segoe UI"/>
        </w:rPr>
        <w:t>Azerbaycan</w:t>
      </w:r>
      <w:proofErr w:type="spellEnd"/>
      <w:r w:rsidR="00043390" w:rsidRPr="00043390">
        <w:rPr>
          <w:rFonts w:cs="Segoe UI"/>
        </w:rPr>
        <w:t xml:space="preserve"> Dili </w:t>
      </w:r>
      <w:proofErr w:type="spellStart"/>
      <w:r w:rsidR="00043390" w:rsidRPr="00043390">
        <w:rPr>
          <w:rFonts w:cs="Segoe UI"/>
        </w:rPr>
        <w:t>ve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 w:rsidR="00043390" w:rsidRPr="00043390">
        <w:rPr>
          <w:rFonts w:cs="Segoe UI"/>
        </w:rPr>
        <w:t>Edebiyatı</w:t>
      </w:r>
      <w:proofErr w:type="spellEnd"/>
      <w:r w:rsidR="00043390">
        <w:rPr>
          <w:rFonts w:cs="Segoe UI"/>
        </w:rPr>
        <w:t>,</w:t>
      </w:r>
      <w:r w:rsidR="00043390" w:rsidRPr="00043390">
        <w:rPr>
          <w:rFonts w:cs="Segoe UI"/>
        </w:rPr>
        <w:t xml:space="preserve"> Özbek Dili, Özbek </w:t>
      </w:r>
      <w:proofErr w:type="spellStart"/>
      <w:r w:rsidR="00043390" w:rsidRPr="00043390">
        <w:rPr>
          <w:rFonts w:cs="Segoe UI"/>
        </w:rPr>
        <w:t>Edebiyatı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>
        <w:rPr>
          <w:rFonts w:cs="Segoe UI"/>
        </w:rPr>
        <w:t>v</w:t>
      </w:r>
      <w:r w:rsidR="00043390" w:rsidRPr="00043390">
        <w:rPr>
          <w:rFonts w:cs="Segoe UI"/>
        </w:rPr>
        <w:t>e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 w:rsidR="00043390" w:rsidRPr="00043390">
        <w:rPr>
          <w:rFonts w:cs="Segoe UI"/>
        </w:rPr>
        <w:t>Türkmence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>
        <w:rPr>
          <w:rFonts w:cs="Segoe UI"/>
        </w:rPr>
        <w:t>isimli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beş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adet</w:t>
      </w:r>
      <w:proofErr w:type="spellEnd"/>
      <w:r>
        <w:rPr>
          <w:rFonts w:cs="Segoe UI"/>
        </w:rPr>
        <w:t xml:space="preserve"> </w:t>
      </w:r>
      <w:proofErr w:type="spellStart"/>
      <w:r w:rsidR="00043390" w:rsidRPr="00043390">
        <w:rPr>
          <w:rFonts w:cs="Segoe UI"/>
        </w:rPr>
        <w:t>dersi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 w:rsidR="00043390" w:rsidRPr="00043390">
        <w:rPr>
          <w:rFonts w:cs="Segoe UI"/>
        </w:rPr>
        <w:t>alan</w:t>
      </w:r>
      <w:proofErr w:type="spellEnd"/>
      <w:r w:rsidR="00043390" w:rsidRPr="00043390">
        <w:rPr>
          <w:rFonts w:cs="Segoe UI"/>
        </w:rPr>
        <w:t xml:space="preserve"> </w:t>
      </w:r>
      <w:proofErr w:type="spellStart"/>
      <w:r w:rsidR="00043390" w:rsidRPr="00043390">
        <w:rPr>
          <w:rFonts w:cs="Segoe UI"/>
        </w:rPr>
        <w:t>öğrenciler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bu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sertifikayı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almaya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hak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kazanırlar</w:t>
      </w:r>
      <w:proofErr w:type="spellEnd"/>
      <w:r w:rsidR="00043390">
        <w:rPr>
          <w:rFonts w:cs="Segoe UI"/>
        </w:rPr>
        <w:t xml:space="preserve">. Bu </w:t>
      </w:r>
      <w:proofErr w:type="spellStart"/>
      <w:r w:rsidR="00043390">
        <w:rPr>
          <w:rFonts w:cs="Segoe UI"/>
        </w:rPr>
        <w:t>dersleri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alan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öğrenciler</w:t>
      </w:r>
      <w:proofErr w:type="spellEnd"/>
      <w:r w:rsidR="00043390">
        <w:rPr>
          <w:rFonts w:cs="Segoe UI"/>
        </w:rPr>
        <w:t xml:space="preserve">, Türk </w:t>
      </w:r>
      <w:proofErr w:type="spellStart"/>
      <w:r w:rsidR="00043390">
        <w:rPr>
          <w:rFonts w:cs="Segoe UI"/>
        </w:rPr>
        <w:t>dillerini</w:t>
      </w:r>
      <w:r w:rsidR="00E01C9A">
        <w:rPr>
          <w:rFonts w:cs="Segoe UI"/>
        </w:rPr>
        <w:t>n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konuşulduğu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bölgeleri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tanır</w:t>
      </w:r>
      <w:proofErr w:type="spellEnd"/>
      <w:r w:rsidR="00043390">
        <w:rPr>
          <w:rFonts w:cs="Segoe UI"/>
        </w:rPr>
        <w:t xml:space="preserve">, Türk </w:t>
      </w:r>
      <w:proofErr w:type="spellStart"/>
      <w:r w:rsidR="00043390">
        <w:rPr>
          <w:rFonts w:cs="Segoe UI"/>
        </w:rPr>
        <w:t>dünyası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hakkında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bilgi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sahibi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olur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ve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Türkçenin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farklı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coğrafya</w:t>
      </w:r>
      <w:r w:rsidR="00E01C9A">
        <w:rPr>
          <w:rFonts w:cs="Segoe UI"/>
        </w:rPr>
        <w:t>larda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yaşadığı</w:t>
      </w:r>
      <w:proofErr w:type="spellEnd"/>
      <w:r w:rsidR="00043390">
        <w:rPr>
          <w:rFonts w:cs="Segoe UI"/>
        </w:rPr>
        <w:t xml:space="preserve"> </w:t>
      </w:r>
      <w:proofErr w:type="spellStart"/>
      <w:r w:rsidR="00043390">
        <w:rPr>
          <w:rFonts w:cs="Segoe UI"/>
        </w:rPr>
        <w:t>şekiller</w:t>
      </w:r>
      <w:r w:rsidR="00E01C9A">
        <w:rPr>
          <w:rFonts w:cs="Segoe UI"/>
        </w:rPr>
        <w:t>i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öğrenir</w:t>
      </w:r>
      <w:proofErr w:type="spellEnd"/>
      <w:r w:rsidR="00E01C9A">
        <w:rPr>
          <w:rFonts w:cs="Segoe UI"/>
        </w:rPr>
        <w:t xml:space="preserve">. </w:t>
      </w:r>
      <w:proofErr w:type="spellStart"/>
      <w:r w:rsidR="00E01C9A">
        <w:rPr>
          <w:rFonts w:cs="Segoe UI"/>
        </w:rPr>
        <w:t>Azerbaycan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dili</w:t>
      </w:r>
      <w:proofErr w:type="spellEnd"/>
      <w:r w:rsidR="00E01C9A">
        <w:rPr>
          <w:rFonts w:cs="Segoe UI"/>
        </w:rPr>
        <w:t xml:space="preserve">, </w:t>
      </w:r>
      <w:proofErr w:type="spellStart"/>
      <w:r w:rsidR="00E01C9A">
        <w:rPr>
          <w:rFonts w:cs="Segoe UI"/>
        </w:rPr>
        <w:t>Özbekçe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ve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Türkmence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gibi</w:t>
      </w:r>
      <w:proofErr w:type="spellEnd"/>
      <w:r w:rsidR="00E01C9A">
        <w:rPr>
          <w:rFonts w:cs="Segoe UI"/>
        </w:rPr>
        <w:t xml:space="preserve"> Türk </w:t>
      </w:r>
      <w:proofErr w:type="spellStart"/>
      <w:r w:rsidR="00E01C9A">
        <w:rPr>
          <w:rFonts w:cs="Segoe UI"/>
        </w:rPr>
        <w:t>dillerini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anlayabilir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hâle</w:t>
      </w:r>
      <w:proofErr w:type="spellEnd"/>
      <w:r w:rsidR="00E01C9A">
        <w:rPr>
          <w:rFonts w:cs="Segoe UI"/>
        </w:rPr>
        <w:t xml:space="preserve"> </w:t>
      </w:r>
      <w:proofErr w:type="spellStart"/>
      <w:r w:rsidR="00E01C9A">
        <w:rPr>
          <w:rFonts w:cs="Segoe UI"/>
        </w:rPr>
        <w:t>gelirler</w:t>
      </w:r>
      <w:proofErr w:type="spellEnd"/>
      <w:r w:rsidR="00E01C9A">
        <w:rPr>
          <w:rFonts w:cs="Segoe UI"/>
        </w:rPr>
        <w:t>.</w:t>
      </w:r>
      <w:r w:rsidR="00043390">
        <w:rPr>
          <w:rFonts w:cs="Segoe UI"/>
        </w:rPr>
        <w:t xml:space="preserve"> </w:t>
      </w:r>
    </w:p>
    <w:sectPr w:rsidR="00043390" w:rsidRPr="0004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EF"/>
    <w:rsid w:val="00043390"/>
    <w:rsid w:val="0006301C"/>
    <w:rsid w:val="000A6D13"/>
    <w:rsid w:val="0017286B"/>
    <w:rsid w:val="002434B4"/>
    <w:rsid w:val="00253958"/>
    <w:rsid w:val="002B3347"/>
    <w:rsid w:val="00563092"/>
    <w:rsid w:val="005C12DE"/>
    <w:rsid w:val="00732DEF"/>
    <w:rsid w:val="00966CB2"/>
    <w:rsid w:val="00993BE7"/>
    <w:rsid w:val="00A81BD6"/>
    <w:rsid w:val="00BC3BB8"/>
    <w:rsid w:val="00BD4359"/>
    <w:rsid w:val="00C4408D"/>
    <w:rsid w:val="00D756F6"/>
    <w:rsid w:val="00DC4041"/>
    <w:rsid w:val="00E01C9A"/>
    <w:rsid w:val="00E2007A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E0ED"/>
  <w15:chartTrackingRefBased/>
  <w15:docId w15:val="{8F7826AD-8A12-4771-BB64-4401CA7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YILDIZ</dc:creator>
  <cp:keywords/>
  <dc:description/>
  <cp:lastModifiedBy>YONCA SEZER</cp:lastModifiedBy>
  <cp:revision>5</cp:revision>
  <dcterms:created xsi:type="dcterms:W3CDTF">2024-01-22T19:05:00Z</dcterms:created>
  <dcterms:modified xsi:type="dcterms:W3CDTF">2024-01-29T17:00:00Z</dcterms:modified>
</cp:coreProperties>
</file>